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89" w:rsidRDefault="00243589"/>
    <w:p w:rsidR="00243589" w:rsidRDefault="00243589">
      <w:pPr>
        <w:rPr>
          <w:sz w:val="28"/>
          <w:szCs w:val="28"/>
        </w:rPr>
      </w:pPr>
    </w:p>
    <w:p w:rsidR="00243589" w:rsidRDefault="009875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Správna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rada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Matematického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ústavu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SAV.</w:t>
      </w:r>
      <w:proofErr w:type="gramEnd"/>
    </w:p>
    <w:p w:rsidR="00243589" w:rsidRDefault="009875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Zápisnica</w:t>
      </w:r>
      <w:proofErr w:type="spellEnd"/>
    </w:p>
    <w:p w:rsidR="00243589" w:rsidRDefault="00243589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243589" w:rsidRDefault="0098759A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Dátum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konania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C6B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C6B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2023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Matematickom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ústave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SAV, v. v.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Štefánikova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49, Bratislava,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11:00.</w:t>
      </w: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Prítomní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všetci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členovia</w:t>
      </w:r>
      <w:proofErr w:type="spellEnd"/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Program:</w:t>
      </w:r>
    </w:p>
    <w:p w:rsidR="00243589" w:rsidRDefault="0098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Otvorenie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schválenie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programu</w:t>
      </w:r>
      <w:proofErr w:type="spellEnd"/>
    </w:p>
    <w:p w:rsidR="00243589" w:rsidRDefault="005C6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Štatút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emeritného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vedeckého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pracovníka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Matematického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ústavu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SAV, v. v.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C6B19" w:rsidRDefault="005C6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menovanie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Mariána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Vajteršica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DrSc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Imricha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DrSc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Emeritnými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vedeckými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pracovníkmi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Matematického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ústavu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SAV, v. v.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589" w:rsidRDefault="0098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Záver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Zasadnutie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otvoril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ďalší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priebeh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riadil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Navrhnutý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schválený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2. </w:t>
      </w:r>
      <w:proofErr w:type="gramStart"/>
      <w:r w:rsidR="005C6B19">
        <w:rPr>
          <w:rFonts w:ascii="Times New Roman" w:eastAsia="Times New Roman" w:hAnsi="Times New Roman" w:cs="Times New Roman"/>
          <w:sz w:val="28"/>
          <w:szCs w:val="28"/>
        </w:rPr>
        <w:t xml:space="preserve">Po </w:t>
      </w:r>
      <w:proofErr w:type="spellStart"/>
      <w:r w:rsidR="005C6B19">
        <w:rPr>
          <w:rFonts w:ascii="Times New Roman" w:eastAsia="Times New Roman" w:hAnsi="Times New Roman" w:cs="Times New Roman"/>
          <w:sz w:val="28"/>
          <w:szCs w:val="28"/>
        </w:rPr>
        <w:t>diskusii</w:t>
      </w:r>
      <w:proofErr w:type="spellEnd"/>
      <w:r w:rsidR="005C6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B19">
        <w:rPr>
          <w:rFonts w:ascii="Times New Roman" w:eastAsia="Times New Roman" w:hAnsi="Times New Roman" w:cs="Times New Roman"/>
          <w:sz w:val="28"/>
          <w:szCs w:val="28"/>
        </w:rPr>
        <w:t>bol</w:t>
      </w:r>
      <w:proofErr w:type="spellEnd"/>
      <w:r w:rsidR="005C6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B19">
        <w:rPr>
          <w:rFonts w:ascii="Times New Roman" w:eastAsia="Times New Roman" w:hAnsi="Times New Roman" w:cs="Times New Roman"/>
          <w:sz w:val="28"/>
          <w:szCs w:val="28"/>
        </w:rPr>
        <w:t>štatút</w:t>
      </w:r>
      <w:proofErr w:type="spellEnd"/>
      <w:r w:rsidR="005C6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B19">
        <w:rPr>
          <w:rFonts w:ascii="Times New Roman" w:eastAsia="Times New Roman" w:hAnsi="Times New Roman" w:cs="Times New Roman"/>
          <w:sz w:val="28"/>
          <w:szCs w:val="28"/>
        </w:rPr>
        <w:t>schválený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6B19" w:rsidRPr="005C6B19" w:rsidRDefault="005C6B19" w:rsidP="005C6B19">
      <w:pPr>
        <w:rPr>
          <w:rFonts w:ascii="Times New Roman" w:eastAsia="Times New Roman" w:hAnsi="Times New Roman" w:cs="Times New Roman"/>
          <w:sz w:val="28"/>
          <w:szCs w:val="28"/>
        </w:rPr>
      </w:pPr>
      <w:r w:rsidRPr="005C6B19">
        <w:rPr>
          <w:rFonts w:ascii="Times New Roman" w:eastAsia="Times New Roman" w:hAnsi="Times New Roman" w:cs="Times New Roman"/>
          <w:sz w:val="28"/>
          <w:szCs w:val="28"/>
        </w:rPr>
        <w:t xml:space="preserve">Add3. Doc. </w:t>
      </w:r>
      <w:proofErr w:type="spellStart"/>
      <w:r w:rsidRPr="005C6B19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5C6B19">
        <w:rPr>
          <w:rFonts w:ascii="Times New Roman" w:eastAsia="Times New Roman" w:hAnsi="Times New Roman" w:cs="Times New Roman"/>
          <w:sz w:val="28"/>
          <w:szCs w:val="28"/>
        </w:rPr>
        <w:t xml:space="preserve">. Gabriel </w:t>
      </w:r>
      <w:proofErr w:type="spellStart"/>
      <w:r w:rsidRPr="005C6B19">
        <w:rPr>
          <w:rFonts w:ascii="Times New Roman" w:eastAsia="Times New Roman" w:hAnsi="Times New Roman" w:cs="Times New Roman"/>
          <w:sz w:val="28"/>
          <w:szCs w:val="28"/>
        </w:rPr>
        <w:t>Okša</w:t>
      </w:r>
      <w:proofErr w:type="spellEnd"/>
      <w:r w:rsidRPr="005C6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6B19">
        <w:rPr>
          <w:rFonts w:ascii="Times New Roman" w:eastAsia="Times New Roman" w:hAnsi="Times New Roman" w:cs="Times New Roman"/>
          <w:sz w:val="28"/>
          <w:szCs w:val="28"/>
        </w:rPr>
        <w:t>CSc</w:t>
      </w:r>
      <w:proofErr w:type="spellEnd"/>
      <w:r w:rsidRPr="005C6B19">
        <w:rPr>
          <w:rFonts w:ascii="Times New Roman" w:eastAsia="Times New Roman" w:hAnsi="Times New Roman" w:cs="Times New Roman"/>
          <w:sz w:val="28"/>
          <w:szCs w:val="28"/>
        </w:rPr>
        <w:t xml:space="preserve">. Navrhol menovanie prof. RNDr. Mariána Vajteršica, DrSc. </w:t>
      </w:r>
      <w:proofErr w:type="gramStart"/>
      <w:r w:rsidRPr="005C6B19">
        <w:rPr>
          <w:rFonts w:ascii="Times New Roman" w:eastAsia="Times New Roman" w:hAnsi="Times New Roman" w:cs="Times New Roman"/>
          <w:sz w:val="28"/>
          <w:szCs w:val="28"/>
        </w:rPr>
        <w:t>A RNDr.</w:t>
      </w:r>
      <w:proofErr w:type="gramEnd"/>
      <w:r w:rsidRPr="005C6B19">
        <w:rPr>
          <w:rFonts w:ascii="Times New Roman" w:eastAsia="Times New Roman" w:hAnsi="Times New Roman" w:cs="Times New Roman"/>
          <w:sz w:val="28"/>
          <w:szCs w:val="28"/>
        </w:rPr>
        <w:t xml:space="preserve"> Imricha Vrťu, DrSc. Emeritnými vedeckými pracovníkmi Matematického ústavu SAV, v. v. i.</w:t>
      </w: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</w:t>
      </w:r>
      <w:r w:rsidR="005C6B1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Zasadnutie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ukončené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Nemogom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riaditeľom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ústavu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Zapísala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Ondrušková</w:t>
      </w:r>
      <w:proofErr w:type="spellEnd"/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RNDr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Karol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CSc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98759A">
      <w:pPr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predseda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SR MÚ SAV, v. v.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43589" w:rsidSect="002435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7BAA"/>
    <w:multiLevelType w:val="multilevel"/>
    <w:tmpl w:val="ECFC1CB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jQzMTQyN7EwMDM1MDRX0lEKTi0uzszPAykwrAUAzqw5TCwAAAA="/>
  </w:docVars>
  <w:rsids>
    <w:rsidRoot w:val="00243589"/>
    <w:rsid w:val="00243589"/>
    <w:rsid w:val="002F247D"/>
    <w:rsid w:val="005C6B19"/>
    <w:rsid w:val="0098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540D"/>
  </w:style>
  <w:style w:type="paragraph" w:styleId="Nadpis1">
    <w:name w:val="heading 1"/>
    <w:aliases w:val="Názov kapitoly"/>
    <w:basedOn w:val="Normlny"/>
    <w:next w:val="Normlny"/>
    <w:link w:val="Nadpis1Char"/>
    <w:uiPriority w:val="9"/>
    <w:qFormat/>
    <w:rsid w:val="0099540D"/>
    <w:pPr>
      <w:keepNext/>
      <w:keepLines/>
      <w:numPr>
        <w:numId w:val="1"/>
      </w:numPr>
      <w:spacing w:after="240" w:line="36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paragraph" w:styleId="Nadpis2">
    <w:name w:val="heading 2"/>
    <w:basedOn w:val="normal"/>
    <w:next w:val="normal"/>
    <w:rsid w:val="002435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435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435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4358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435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43589"/>
  </w:style>
  <w:style w:type="table" w:customStyle="1" w:styleId="TableNormal">
    <w:name w:val="Table Normal"/>
    <w:rsid w:val="00243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435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Názov kapitoly Char"/>
    <w:basedOn w:val="Predvolenpsmoodseku"/>
    <w:link w:val="Nadpis1"/>
    <w:uiPriority w:val="9"/>
    <w:rsid w:val="0099540D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paragraph" w:styleId="Bezriadkovania">
    <w:name w:val="No Spacing"/>
    <w:uiPriority w:val="1"/>
    <w:qFormat/>
    <w:rsid w:val="0099540D"/>
    <w:pPr>
      <w:spacing w:after="0" w:line="240" w:lineRule="auto"/>
    </w:pPr>
    <w:rPr>
      <w:rFonts w:eastAsia="Batang"/>
    </w:rPr>
  </w:style>
  <w:style w:type="paragraph" w:styleId="Odsekzoznamu">
    <w:name w:val="List Paragraph"/>
    <w:basedOn w:val="Normlny"/>
    <w:uiPriority w:val="34"/>
    <w:qFormat/>
    <w:rsid w:val="00995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4261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2611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2435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LTVL0gVtyxdg9g8GiWufB4b+XA==">AMUW2mWIW9MtH5M4r1HssCai79YkIlHnIjocxMncMhuVMiropTqMTIsbauKHhZ82AiSVTbgaSyA9V35mUWmFw28rnOzKXwKpbh1B6PYVjkXiOrCyTZxwSrA=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nemoga</cp:lastModifiedBy>
  <cp:revision>3</cp:revision>
  <dcterms:created xsi:type="dcterms:W3CDTF">2023-06-19T09:41:00Z</dcterms:created>
  <dcterms:modified xsi:type="dcterms:W3CDTF">2023-06-19T11:33:00Z</dcterms:modified>
</cp:coreProperties>
</file>